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D4" w:rsidRDefault="008830D4" w:rsidP="008830D4">
      <w:r>
        <w:t>Заключая с партнером фирмы "1С" договор информационно-технологического сопровождения (1</w:t>
      </w:r>
      <w:proofErr w:type="gramStart"/>
      <w:r>
        <w:t>С:ИТС</w:t>
      </w:r>
      <w:proofErr w:type="gramEnd"/>
      <w:r>
        <w:t>) пользователи программ 1С получают: легальные обновления, профессиональную информационную систему 1С:ИТС, интегрированную с программой, сервисные и консультационные услуги фирмы "1С" и ее партнеров.</w:t>
      </w:r>
    </w:p>
    <w:p w:rsidR="008830D4" w:rsidRDefault="008830D4" w:rsidP="008830D4">
      <w:r>
        <w:t xml:space="preserve">Объем информации и предоставляемого сервиса зависит от уровня договора </w:t>
      </w:r>
      <w:r w:rsidRPr="008830D4">
        <w:rPr>
          <w:b/>
        </w:rPr>
        <w:t>1</w:t>
      </w:r>
      <w:proofErr w:type="gramStart"/>
      <w:r w:rsidRPr="008830D4">
        <w:rPr>
          <w:b/>
        </w:rPr>
        <w:t>С:ИТС</w:t>
      </w:r>
      <w:proofErr w:type="gramEnd"/>
      <w:r w:rsidRPr="008830D4">
        <w:rPr>
          <w:b/>
        </w:rPr>
        <w:t xml:space="preserve"> — ПРОФ</w:t>
      </w:r>
      <w:r>
        <w:t xml:space="preserve"> или </w:t>
      </w:r>
      <w:r w:rsidRPr="008830D4">
        <w:rPr>
          <w:b/>
        </w:rPr>
        <w:t>ТЕХНО</w:t>
      </w:r>
      <w:r>
        <w:t>.</w:t>
      </w:r>
    </w:p>
    <w:p w:rsidR="008830D4" w:rsidRDefault="008830D4" w:rsidP="008830D4"/>
    <w:p w:rsidR="008830D4" w:rsidRDefault="008830D4" w:rsidP="008830D4">
      <w:r w:rsidRPr="008830D4">
        <w:t>Договоры 1</w:t>
      </w:r>
      <w:proofErr w:type="gramStart"/>
      <w:r w:rsidRPr="008830D4">
        <w:t>С:ИТС</w:t>
      </w:r>
      <w:proofErr w:type="gramEnd"/>
      <w:r w:rsidRPr="008830D4">
        <w:t xml:space="preserve"> уровня </w:t>
      </w:r>
      <w:r w:rsidRPr="008830D4">
        <w:rPr>
          <w:b/>
        </w:rPr>
        <w:t>ПРОФ</w:t>
      </w:r>
      <w:r w:rsidRPr="008830D4">
        <w:t xml:space="preserve"> обеспечивают пользователям программ "1С:Предприятие" максимальное количество информации и услуг, предоставляемых фирмой "1С" и ее партнерами. Подробнее о доступе к 1</w:t>
      </w:r>
      <w:proofErr w:type="gramStart"/>
      <w:r w:rsidRPr="008830D4">
        <w:t>С:ИТС</w:t>
      </w:r>
      <w:proofErr w:type="gramEnd"/>
      <w:r w:rsidRPr="008830D4">
        <w:t xml:space="preserve"> по данным договорам см</w:t>
      </w:r>
      <w:r>
        <w:t>отрите</w:t>
      </w:r>
      <w:r w:rsidRPr="008830D4">
        <w:t xml:space="preserve"> 1С:ИТС ПРОФ, 1С:ИТС Бюджет ПРОФ, 1С:ИТС Строительство и ЖКХ, 1С:ИТС Медицина.</w:t>
      </w:r>
    </w:p>
    <w:p w:rsidR="008830D4" w:rsidRDefault="008830D4" w:rsidP="008830D4"/>
    <w:p w:rsidR="008830D4" w:rsidRDefault="008830D4" w:rsidP="008830D4">
      <w:r w:rsidRPr="008830D4">
        <w:t>Договоры 1</w:t>
      </w:r>
      <w:proofErr w:type="gramStart"/>
      <w:r w:rsidRPr="008830D4">
        <w:t>С:ИТС</w:t>
      </w:r>
      <w:proofErr w:type="gramEnd"/>
      <w:r w:rsidRPr="008830D4">
        <w:t xml:space="preserve"> уровня ТЕХНО дают доступ только к разделам "Новости" и "Методическая поддержка" информационной системы 1С:ИТС, подробнее о доступе к 1С:ИТС по данным договорам см</w:t>
      </w:r>
      <w:r w:rsidR="0013216A">
        <w:t>отрите</w:t>
      </w:r>
      <w:r w:rsidRPr="008830D4">
        <w:t xml:space="preserve"> 1С:ИТС ТЕХНО, 1C:ИТС БЮДЖЕТ. Указанные договоры обеспечивают пользователям программ "1</w:t>
      </w:r>
      <w:proofErr w:type="gramStart"/>
      <w:r w:rsidRPr="008830D4">
        <w:t>С:Предприятие</w:t>
      </w:r>
      <w:proofErr w:type="gramEnd"/>
      <w:r w:rsidRPr="008830D4">
        <w:t xml:space="preserve">" </w:t>
      </w:r>
      <w:r w:rsidRPr="0013216A">
        <w:rPr>
          <w:b/>
        </w:rPr>
        <w:t>только возможность легального получения обновлений</w:t>
      </w:r>
      <w:r w:rsidRPr="008830D4">
        <w:t xml:space="preserve"> для приобретенных программных продуктов "1С:Предприятие" и минимально необходимый объем сервисных услуг от фирмы "1С".</w:t>
      </w:r>
    </w:p>
    <w:p w:rsidR="008830D4" w:rsidRDefault="008830D4" w:rsidP="008830D4"/>
    <w:p w:rsidR="008830D4" w:rsidRDefault="008830D4" w:rsidP="008830D4">
      <w:pPr>
        <w:jc w:val="center"/>
      </w:pPr>
      <w:r w:rsidRPr="008830D4">
        <w:t>Сервисы, предоставляемые фирмой "1С"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829"/>
      </w:tblGrid>
      <w:tr w:rsidR="008830D4" w:rsidTr="00831C2F">
        <w:tc>
          <w:tcPr>
            <w:tcW w:w="3681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  <w:r>
              <w:t>Договор</w:t>
            </w:r>
          </w:p>
          <w:p w:rsidR="008830D4" w:rsidRDefault="008830D4" w:rsidP="008830D4">
            <w:pPr>
              <w:jc w:val="center"/>
            </w:pPr>
            <w:r>
              <w:t>ТЕХНО</w:t>
            </w:r>
          </w:p>
        </w:tc>
        <w:tc>
          <w:tcPr>
            <w:tcW w:w="2829" w:type="dxa"/>
          </w:tcPr>
          <w:p w:rsidR="008830D4" w:rsidRDefault="008830D4" w:rsidP="008830D4">
            <w:pPr>
              <w:jc w:val="center"/>
            </w:pPr>
            <w:r>
              <w:t>Договор</w:t>
            </w:r>
          </w:p>
          <w:p w:rsidR="008830D4" w:rsidRDefault="008830D4" w:rsidP="008830D4">
            <w:pPr>
              <w:jc w:val="center"/>
            </w:pPr>
            <w:r>
              <w:t>ПРОФ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Обновления программ и конфигураций "1С:Предприятие"</w:t>
            </w:r>
          </w:p>
        </w:tc>
        <w:tc>
          <w:tcPr>
            <w:tcW w:w="2835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9" name="Рисунок 19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Доступ к информационной системе 1С:ИТС</w:t>
            </w:r>
          </w:p>
        </w:tc>
        <w:tc>
          <w:tcPr>
            <w:tcW w:w="2835" w:type="dxa"/>
          </w:tcPr>
          <w:p w:rsidR="008830D4" w:rsidRDefault="00831C2F" w:rsidP="008830D4">
            <w:pPr>
              <w:jc w:val="center"/>
            </w:pPr>
            <w:r>
              <w:t>В</w:t>
            </w:r>
            <w:r w:rsidRPr="00831C2F">
              <w:t xml:space="preserve"> ограниченном объеме</w:t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Линия консультаций "1С" по телефону или электронной почте</w:t>
            </w:r>
          </w:p>
        </w:tc>
        <w:tc>
          <w:tcPr>
            <w:tcW w:w="2835" w:type="dxa"/>
          </w:tcPr>
          <w:p w:rsidR="00831C2F" w:rsidRDefault="00831C2F" w:rsidP="00831C2F">
            <w:pPr>
              <w:jc w:val="center"/>
            </w:pPr>
            <w:r>
              <w:t xml:space="preserve">В </w:t>
            </w:r>
            <w:r>
              <w:t>ограниченном объеме,</w:t>
            </w:r>
          </w:p>
          <w:p w:rsidR="008830D4" w:rsidRDefault="00831C2F" w:rsidP="00831C2F">
            <w:pPr>
              <w:jc w:val="center"/>
            </w:pPr>
            <w:r>
              <w:t>одна консультация в месяц по работе с типовой конфигурацией</w:t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Консультации "Отвечает аудитор"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1С:Лекторий - регулярные встречи пользователей с методистами 1С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1С-ЭДО (включая 1С-Такском) - удобный сервис для обмена электронными счетами-фактурами и другими документами "1С:Предприятия 8"</w:t>
            </w:r>
          </w:p>
        </w:tc>
        <w:tc>
          <w:tcPr>
            <w:tcW w:w="2835" w:type="dxa"/>
          </w:tcPr>
          <w:p w:rsidR="00831C2F" w:rsidRDefault="00831C2F" w:rsidP="00831C2F">
            <w:pPr>
              <w:jc w:val="center"/>
            </w:pPr>
            <w:r>
              <w:t>до 50 пакетов</w:t>
            </w:r>
          </w:p>
          <w:p w:rsidR="00831C2F" w:rsidRDefault="00831C2F" w:rsidP="00831C2F">
            <w:pPr>
              <w:jc w:val="center"/>
            </w:pPr>
            <w:r>
              <w:t>документов</w:t>
            </w:r>
          </w:p>
          <w:p w:rsidR="008830D4" w:rsidRDefault="00831C2F" w:rsidP="00831C2F">
            <w:pPr>
              <w:jc w:val="center"/>
            </w:pPr>
            <w:r>
              <w:t>в месяц</w:t>
            </w:r>
          </w:p>
          <w:p w:rsidR="00831C2F" w:rsidRDefault="00831C2F" w:rsidP="00831C2F">
            <w:pPr>
              <w:jc w:val="center"/>
            </w:pPr>
          </w:p>
          <w:p w:rsidR="00831C2F" w:rsidRDefault="00831C2F" w:rsidP="00831C2F">
            <w:pPr>
              <w:jc w:val="center"/>
            </w:pPr>
            <w:r w:rsidRPr="00831C2F">
              <w:t>свыше – 10 руб. за комплект</w:t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31C2F">
            <w:pPr>
              <w:jc w:val="center"/>
            </w:pPr>
            <w:r>
              <w:t>до 100 пакетов документов</w:t>
            </w:r>
          </w:p>
          <w:p w:rsidR="00831C2F" w:rsidRDefault="00831C2F" w:rsidP="00831C2F">
            <w:pPr>
              <w:jc w:val="center"/>
            </w:pPr>
            <w:r>
              <w:t>в месяц</w:t>
            </w:r>
          </w:p>
          <w:p w:rsidR="00831C2F" w:rsidRDefault="00831C2F" w:rsidP="00831C2F">
            <w:pPr>
              <w:jc w:val="center"/>
            </w:pPr>
          </w:p>
          <w:p w:rsidR="00831C2F" w:rsidRDefault="00831C2F" w:rsidP="00831C2F">
            <w:pPr>
              <w:jc w:val="center"/>
            </w:pPr>
            <w:r>
              <w:t>свыше – 10 руб. за комплект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1С-Отчетность – быстрая и удобная подготовка и отправка регламентированной отчетности непосредственно из программ "1С"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7" name="Рисунок 7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830D4">
            <w:pPr>
              <w:jc w:val="center"/>
            </w:pPr>
            <w:r w:rsidRPr="00831C2F">
              <w:t xml:space="preserve">1 юр. лицо, неограниченное количество обособленных </w:t>
            </w:r>
            <w:r w:rsidRPr="00831C2F">
              <w:lastRenderedPageBreak/>
              <w:t>подразделений для сдачи ФНС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lastRenderedPageBreak/>
              <w:t>1С:Предприятие 8 через Интернет - «облачный» сервис фирмы "1С" для работы с популярными программами 1С через Интернет, который доступен круглосуточно из любой точки мира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8" name="Рисунок 8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1С:Линк - простой способ организовать безопасный удаленный доступ через Интернет к программам (информационным базам) 1С:Предприятия, установленным на компьютере пользователя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9" name="Рисунок 9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31C2F">
            <w:pPr>
              <w:jc w:val="center"/>
            </w:pPr>
            <w:r>
              <w:t xml:space="preserve">1 туннель </w:t>
            </w:r>
          </w:p>
          <w:p w:rsidR="00831C2F" w:rsidRDefault="00831C2F" w:rsidP="00831C2F">
            <w:pPr>
              <w:jc w:val="center"/>
            </w:pPr>
            <w:r>
              <w:t>с подключением 2 баз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 xml:space="preserve">1С-Коннект – технология для связи со специалистом поддержки обслуживающего Партнера 1С, </w:t>
            </w:r>
            <w:proofErr w:type="spellStart"/>
            <w:r w:rsidRPr="0013216A">
              <w:t>Вендора</w:t>
            </w:r>
            <w:proofErr w:type="spellEnd"/>
            <w:r w:rsidRPr="0013216A">
              <w:t xml:space="preserve"> и для общения с коллегами</w:t>
            </w:r>
          </w:p>
        </w:tc>
        <w:tc>
          <w:tcPr>
            <w:tcW w:w="2835" w:type="dxa"/>
          </w:tcPr>
          <w:p w:rsidR="00831C2F" w:rsidRDefault="00831C2F" w:rsidP="00831C2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F9B5BB" wp14:editId="2EBD9982">
                  <wp:extent cx="228600" cy="228600"/>
                  <wp:effectExtent l="0" t="0" r="0" b="0"/>
                  <wp:docPr id="23" name="Рисунок 23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31C2F">
            <w:pPr>
              <w:jc w:val="center"/>
            </w:pPr>
            <w:bookmarkStart w:id="0" w:name="_GoBack"/>
            <w:bookmarkEnd w:id="0"/>
          </w:p>
          <w:p w:rsidR="00831C2F" w:rsidRDefault="00831C2F" w:rsidP="00831C2F">
            <w:pPr>
              <w:jc w:val="center"/>
            </w:pPr>
            <w:r>
              <w:t>Консультации разработчиков</w:t>
            </w:r>
          </w:p>
          <w:p w:rsidR="00831C2F" w:rsidRDefault="00831C2F" w:rsidP="00831C2F">
            <w:pPr>
              <w:jc w:val="center"/>
            </w:pPr>
            <w:r>
              <w:t>+</w:t>
            </w:r>
          </w:p>
          <w:p w:rsidR="008830D4" w:rsidRDefault="00831C2F" w:rsidP="00831C2F">
            <w:pPr>
              <w:jc w:val="center"/>
            </w:pPr>
            <w:r>
              <w:t>возможность подключения одной услуги партнера без дополнительной платы</w:t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0" name="Рисунок 10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31C2F">
            <w:pPr>
              <w:jc w:val="center"/>
            </w:pPr>
            <w:r>
              <w:t>Консультации разработчиков</w:t>
            </w:r>
          </w:p>
          <w:p w:rsidR="00831C2F" w:rsidRDefault="00831C2F" w:rsidP="00831C2F">
            <w:pPr>
              <w:jc w:val="center"/>
            </w:pPr>
            <w:r>
              <w:t>+</w:t>
            </w:r>
          </w:p>
          <w:p w:rsidR="00831C2F" w:rsidRDefault="00831C2F" w:rsidP="00831C2F">
            <w:pPr>
              <w:jc w:val="center"/>
            </w:pPr>
            <w:r>
              <w:t>два аккаунта с возможностью подключения любого количества услуг партнера без дополнительной платы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1С:Облачный архив - "облачная" защита баз данных пользователей 1С от непредвиденных ситуаций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1" name="Рисунок 11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830D4">
            <w:pPr>
              <w:jc w:val="center"/>
            </w:pPr>
            <w:r w:rsidRPr="00831C2F">
              <w:t>20 Гб для хранения резервных копий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1С:Контрагент - быстрая проверка информации о контрагентах, автоматическое заполнение реквизитов контрагентов в различных документах и другие полезные функции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2" name="Рисунок 12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31C2F">
            <w:pPr>
              <w:jc w:val="center"/>
            </w:pPr>
            <w:r>
              <w:t xml:space="preserve">7200 </w:t>
            </w:r>
            <w:proofErr w:type="spellStart"/>
            <w:r>
              <w:t>автозаполнений</w:t>
            </w:r>
            <w:proofErr w:type="spellEnd"/>
            <w:r>
              <w:t xml:space="preserve"> по ИНН или наименованию</w:t>
            </w:r>
          </w:p>
          <w:p w:rsidR="00831C2F" w:rsidRDefault="00831C2F" w:rsidP="00831C2F">
            <w:pPr>
              <w:jc w:val="center"/>
            </w:pPr>
            <w:r>
              <w:t>+</w:t>
            </w:r>
          </w:p>
          <w:p w:rsidR="00831C2F" w:rsidRDefault="00831C2F" w:rsidP="00831C2F">
            <w:pPr>
              <w:jc w:val="center"/>
            </w:pPr>
            <w:r>
              <w:t>360 "Досье контрагента"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1С:Сверка - автоматическая сверка счетов-фактур с контрагентами непосредственно в программе 1С в любое удобное время</w:t>
            </w:r>
          </w:p>
        </w:tc>
        <w:tc>
          <w:tcPr>
            <w:tcW w:w="2835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F9B5BB" wp14:editId="2EBD9982">
                  <wp:extent cx="228600" cy="228600"/>
                  <wp:effectExtent l="0" t="0" r="0" b="0"/>
                  <wp:docPr id="20" name="Рисунок 20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3" name="Рисунок 13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2F" w:rsidRDefault="00831C2F" w:rsidP="008830D4">
            <w:pPr>
              <w:jc w:val="center"/>
            </w:pPr>
          </w:p>
          <w:p w:rsidR="00831C2F" w:rsidRDefault="00831C2F" w:rsidP="008830D4">
            <w:pPr>
              <w:jc w:val="center"/>
            </w:pPr>
            <w:r w:rsidRPr="00831C2F">
              <w:t>Пробная лицензия для оформления квалифицированного сертификата</w:t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1С:Подпись - удобный способ получения квалифицированного сертификата электронной подписи для обмена юридически значимыми электронными документами непосредственно в программе 1С</w:t>
            </w:r>
          </w:p>
        </w:tc>
        <w:tc>
          <w:tcPr>
            <w:tcW w:w="2835" w:type="dxa"/>
          </w:tcPr>
          <w:p w:rsidR="008830D4" w:rsidRDefault="008830D4" w:rsidP="008830D4">
            <w:pPr>
              <w:jc w:val="center"/>
            </w:pP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4" name="Рисунок 14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D4" w:rsidTr="00831C2F">
        <w:tc>
          <w:tcPr>
            <w:tcW w:w="3681" w:type="dxa"/>
          </w:tcPr>
          <w:p w:rsidR="008830D4" w:rsidRDefault="0013216A" w:rsidP="008830D4">
            <w:pPr>
              <w:jc w:val="center"/>
            </w:pPr>
            <w:r w:rsidRPr="0013216A">
              <w:t>ЭДО без электронной подписи для участников 1С:Бизнес-сеть</w:t>
            </w:r>
          </w:p>
        </w:tc>
        <w:tc>
          <w:tcPr>
            <w:tcW w:w="2835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F9B5BB" wp14:editId="2EBD9982">
                  <wp:extent cx="228600" cy="228600"/>
                  <wp:effectExtent l="0" t="0" r="0" b="0"/>
                  <wp:docPr id="21" name="Рисунок 21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830D4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5" name="Рисунок 15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16A" w:rsidTr="00831C2F">
        <w:tc>
          <w:tcPr>
            <w:tcW w:w="3681" w:type="dxa"/>
          </w:tcPr>
          <w:p w:rsidR="0013216A" w:rsidRDefault="0013216A" w:rsidP="00831C2F">
            <w:pPr>
              <w:jc w:val="center"/>
            </w:pPr>
            <w:r w:rsidRPr="0013216A">
              <w:t xml:space="preserve">DVD-выпуск с </w:t>
            </w:r>
            <w:r w:rsidR="00831C2F">
              <w:t>информационной системой 1С:ИТС</w:t>
            </w:r>
          </w:p>
        </w:tc>
        <w:tc>
          <w:tcPr>
            <w:tcW w:w="2835" w:type="dxa"/>
          </w:tcPr>
          <w:p w:rsidR="0013216A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F9B5BB" wp14:editId="2EBD9982">
                  <wp:extent cx="228600" cy="228600"/>
                  <wp:effectExtent l="0" t="0" r="0" b="0"/>
                  <wp:docPr id="22" name="Рисунок 22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3216A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6" name="Рисунок 16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16A" w:rsidTr="00831C2F">
        <w:tc>
          <w:tcPr>
            <w:tcW w:w="3681" w:type="dxa"/>
          </w:tcPr>
          <w:p w:rsidR="0013216A" w:rsidRDefault="00831C2F" w:rsidP="008830D4">
            <w:pPr>
              <w:jc w:val="center"/>
            </w:pPr>
            <w:r>
              <w:lastRenderedPageBreak/>
              <w:t>Т</w:t>
            </w:r>
            <w:r w:rsidR="0013216A" w:rsidRPr="0013216A">
              <w:t>екущий выпуск журнала "БУХ.1С"</w:t>
            </w:r>
          </w:p>
        </w:tc>
        <w:tc>
          <w:tcPr>
            <w:tcW w:w="2835" w:type="dxa"/>
          </w:tcPr>
          <w:p w:rsidR="0013216A" w:rsidRDefault="0013216A" w:rsidP="008830D4">
            <w:pPr>
              <w:jc w:val="center"/>
            </w:pPr>
          </w:p>
        </w:tc>
        <w:tc>
          <w:tcPr>
            <w:tcW w:w="2829" w:type="dxa"/>
          </w:tcPr>
          <w:p w:rsidR="0013216A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7" name="Рисунок 17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16A" w:rsidTr="00831C2F">
        <w:tc>
          <w:tcPr>
            <w:tcW w:w="3681" w:type="dxa"/>
          </w:tcPr>
          <w:p w:rsidR="0013216A" w:rsidRDefault="00831C2F" w:rsidP="008830D4">
            <w:pPr>
              <w:jc w:val="center"/>
            </w:pPr>
            <w:r>
              <w:t>С</w:t>
            </w:r>
            <w:r w:rsidR="0013216A" w:rsidRPr="0013216A">
              <w:t>увенир делового назначения</w:t>
            </w:r>
          </w:p>
        </w:tc>
        <w:tc>
          <w:tcPr>
            <w:tcW w:w="2835" w:type="dxa"/>
          </w:tcPr>
          <w:p w:rsidR="0013216A" w:rsidRDefault="0013216A" w:rsidP="008830D4">
            <w:pPr>
              <w:jc w:val="center"/>
            </w:pPr>
          </w:p>
        </w:tc>
        <w:tc>
          <w:tcPr>
            <w:tcW w:w="2829" w:type="dxa"/>
          </w:tcPr>
          <w:p w:rsidR="0013216A" w:rsidRDefault="00831C2F" w:rsidP="008830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" cy="228600"/>
                  <wp:effectExtent l="0" t="0" r="0" b="0"/>
                  <wp:docPr id="18" name="Рисунок 18" descr="https://its.1c.ru/db/content/aboutits/src/_img/yes.gif?_=15027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ts.1c.ru/db/content/aboutits/src/_img/yes.gif?_=15027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0D4" w:rsidRDefault="008830D4" w:rsidP="008830D4">
      <w:pPr>
        <w:jc w:val="center"/>
      </w:pPr>
    </w:p>
    <w:sectPr w:rsidR="0088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A1E20"/>
    <w:multiLevelType w:val="hybridMultilevel"/>
    <w:tmpl w:val="ABE4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26"/>
    <w:rsid w:val="0013216A"/>
    <w:rsid w:val="0073281D"/>
    <w:rsid w:val="00831C2F"/>
    <w:rsid w:val="008830D4"/>
    <w:rsid w:val="00F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E625"/>
  <w15:chartTrackingRefBased/>
  <w15:docId w15:val="{5E67E809-DE6A-4342-9BDE-0AC41A32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D4"/>
    <w:pPr>
      <w:ind w:left="720"/>
      <w:contextualSpacing/>
    </w:pPr>
  </w:style>
  <w:style w:type="table" w:styleId="a4">
    <w:name w:val="Table Grid"/>
    <w:basedOn w:val="a1"/>
    <w:uiPriority w:val="39"/>
    <w:rsid w:val="0088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Стрелков</dc:creator>
  <cp:keywords/>
  <dc:description/>
  <cp:lastModifiedBy>Юрий Стрелков</cp:lastModifiedBy>
  <cp:revision>2</cp:revision>
  <dcterms:created xsi:type="dcterms:W3CDTF">2017-08-18T06:36:00Z</dcterms:created>
  <dcterms:modified xsi:type="dcterms:W3CDTF">2017-08-18T07:10:00Z</dcterms:modified>
</cp:coreProperties>
</file>